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8A" w:rsidRDefault="00A7238A" w:rsidP="00A7238A">
      <w:pPr>
        <w:tabs>
          <w:tab w:val="left" w:pos="2535"/>
        </w:tabs>
        <w:ind w:firstLine="709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 xml:space="preserve">ОПРОСНЫЙ ЛИСТ КЛИЕНТА - </w:t>
      </w:r>
      <w:r w:rsidRPr="00DB5B9B">
        <w:rPr>
          <w:b/>
          <w:color w:val="000000"/>
          <w:sz w:val="20"/>
          <w:szCs w:val="20"/>
        </w:rPr>
        <w:t>ЮРИДИЧЕСКОГО ЛИЦА</w:t>
      </w:r>
    </w:p>
    <w:p w:rsidR="00A7238A" w:rsidRDefault="00A7238A" w:rsidP="00A7238A">
      <w:pPr>
        <w:tabs>
          <w:tab w:val="left" w:pos="2535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A7238A" w:rsidRPr="00494289" w:rsidRDefault="00A7238A" w:rsidP="00A7238A">
      <w:pPr>
        <w:suppressAutoHyphens/>
        <w:jc w:val="center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836"/>
        <w:gridCol w:w="3968"/>
      </w:tblGrid>
      <w:tr w:rsidR="00A7238A" w:rsidRPr="00253391" w:rsidTr="00806232">
        <w:trPr>
          <w:trHeight w:val="409"/>
        </w:trPr>
        <w:tc>
          <w:tcPr>
            <w:tcW w:w="567" w:type="dxa"/>
            <w:shd w:val="clear" w:color="auto" w:fill="auto"/>
          </w:tcPr>
          <w:p w:rsidR="00A7238A" w:rsidRPr="00494289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A7238A" w:rsidRPr="005835F0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5835F0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Наимен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ование (полное или сокращенное):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2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ИНН: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52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A7238A" w:rsidRPr="000D7B45" w:rsidRDefault="00A7238A" w:rsidP="0080623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D7B45">
              <w:rPr>
                <w:bCs/>
                <w:sz w:val="18"/>
                <w:szCs w:val="18"/>
              </w:rPr>
              <w:t>Организационно-правовая форма: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828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7D76C5" w:rsidRDefault="00A7238A" w:rsidP="0080623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83192">
              <w:rPr>
                <w:b/>
                <w:bCs/>
                <w:sz w:val="18"/>
                <w:szCs w:val="18"/>
              </w:rPr>
              <w:t>Для резидента</w:t>
            </w:r>
            <w:r>
              <w:rPr>
                <w:bCs/>
                <w:sz w:val="18"/>
                <w:szCs w:val="18"/>
              </w:rPr>
              <w:t xml:space="preserve"> – ОГРН:</w:t>
            </w:r>
          </w:p>
          <w:p w:rsidR="00A7238A" w:rsidRPr="007D76C5" w:rsidRDefault="00A7238A" w:rsidP="00806232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83192"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 xml:space="preserve">ля </w:t>
            </w:r>
            <w:r w:rsidRPr="00E83192">
              <w:rPr>
                <w:b/>
                <w:bCs/>
                <w:sz w:val="18"/>
                <w:szCs w:val="18"/>
              </w:rPr>
              <w:t>нерезидента</w:t>
            </w:r>
            <w:r>
              <w:rPr>
                <w:bCs/>
                <w:sz w:val="18"/>
                <w:szCs w:val="18"/>
              </w:rPr>
              <w:t xml:space="preserve"> - р</w:t>
            </w:r>
            <w:r w:rsidRPr="00F070AA">
              <w:rPr>
                <w:bCs/>
                <w:sz w:val="18"/>
                <w:szCs w:val="18"/>
              </w:rPr>
              <w:t>егистрационный номер по месту учреждения и регистрации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499"/>
        </w:trPr>
        <w:tc>
          <w:tcPr>
            <w:tcW w:w="567" w:type="dxa"/>
            <w:shd w:val="clear" w:color="auto" w:fill="auto"/>
          </w:tcPr>
          <w:p w:rsidR="00A7238A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102" w:lineRule="atLeast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Место государственной регистрации: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623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6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102" w:lineRule="atLeast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253391"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>Адрес фактического местонахождения/ведения бизнеса</w:t>
            </w:r>
            <w:r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>:</w:t>
            </w:r>
            <w:r w:rsidRPr="00253391"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433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7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Номер(а) контактных телефонов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1509"/>
              </w:tabs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192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Адрес электронной почты (при наличии)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192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9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Адрес сайта в сети интернет (при наличии)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104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978" w:type="dxa"/>
            <w:shd w:val="clear" w:color="auto" w:fill="auto"/>
          </w:tcPr>
          <w:p w:rsidR="00A7238A" w:rsidRPr="00006334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Доменное имя, указатель страницы сайта в сети "Интернет", с использованием которых клиентом оказываются услуги (при наличии):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3715C3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104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лицензии на право осуществления клиентом деятельности, подлежащей лицензированию </w:t>
            </w:r>
            <w:r w:rsidRPr="00A855CB">
              <w:rPr>
                <w:i/>
                <w:sz w:val="18"/>
                <w:szCs w:val="18"/>
              </w:rPr>
              <w:t>(номер, дата выдачи лицензии; кем выдана; срок действия; перечень видов лицензируемой деятельности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3715C3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целях установления и предполагаемом характере деловых отношений с Банком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suppressAutoHyphens/>
              <w:spacing w:line="168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  <w:p w:rsidR="00A7238A" w:rsidRPr="00253391" w:rsidRDefault="00A7238A" w:rsidP="00806232">
            <w:pPr>
              <w:suppressAutoHyphens/>
              <w:spacing w:line="168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У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кажите услуги банка, интересующие вашу организацию: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расчетно-кассовое обслуживание в рублях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кредитование (гарантии)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аккредитивы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размещение свободных денежных средств (банковские вклады (депозиты)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депозитарное обслуживание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брокерское обслуживание на финансовых рынках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операции с ценными бумагами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операции по внешнеторговым договорам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аренда сейфовых ячеек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лизинг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sz w:val="18"/>
                <w:szCs w:val="18"/>
              </w:rPr>
              <w:t>осуществление операций с драгоценными металлами, монетами из драгоценных металлов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зарплатный проект</w:t>
            </w:r>
          </w:p>
          <w:p w:rsidR="00A7238A" w:rsidRPr="00253391" w:rsidRDefault="00A7238A" w:rsidP="00A7238A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получение иных видов банковских услуг (продуктов)</w:t>
            </w:r>
            <w:r w:rsidRPr="00EE3F91">
              <w:rPr>
                <w:color w:val="000000" w:themeColor="text1"/>
                <w:kern w:val="3"/>
                <w:sz w:val="18"/>
                <w:szCs w:val="18"/>
              </w:rPr>
              <w:t>________________________________________________________</w:t>
            </w:r>
          </w:p>
          <w:p w:rsidR="00A7238A" w:rsidRPr="00253391" w:rsidRDefault="00A7238A" w:rsidP="00806232">
            <w:pPr>
              <w:tabs>
                <w:tab w:val="left" w:pos="242"/>
              </w:tabs>
              <w:suppressAutoHyphens/>
              <w:autoSpaceDN w:val="0"/>
              <w:spacing w:line="144" w:lineRule="auto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197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lastRenderedPageBreak/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планируемых операциях по счету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Предполагаемое кол-во операций месяц: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10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100</w:t>
            </w:r>
          </w:p>
          <w:p w:rsidR="00A7238A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 5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00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свыше 500</w:t>
            </w:r>
          </w:p>
        </w:tc>
        <w:tc>
          <w:tcPr>
            <w:tcW w:w="396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в месяц:</w:t>
            </w:r>
          </w:p>
          <w:p w:rsidR="00A7238A" w:rsidRPr="00253391" w:rsidRDefault="00A7238A" w:rsidP="00A7238A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5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 5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 млн. руб.,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 10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 млн. руб.,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 5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00 млн. руб.,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свыше 5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00 млн. руб.</w:t>
            </w:r>
          </w:p>
        </w:tc>
      </w:tr>
      <w:tr w:rsidR="00A7238A" w:rsidRPr="00253391" w:rsidTr="00806232">
        <w:trPr>
          <w:trHeight w:val="1974"/>
        </w:trPr>
        <w:tc>
          <w:tcPr>
            <w:tcW w:w="567" w:type="dxa"/>
            <w:shd w:val="clear" w:color="auto" w:fill="auto"/>
          </w:tcPr>
          <w:p w:rsidR="00A7238A" w:rsidRPr="00253391" w:rsidDel="008F04DE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Из них по операциям по снятию денежных средств в наличной форме (в руб.) / по операциям, связанным с внешнеторговой деятельностью (в руб. эквиваленте)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A7238A" w:rsidRPr="00253391" w:rsidRDefault="00A7238A" w:rsidP="00806232">
            <w:pPr>
              <w:tabs>
                <w:tab w:val="left" w:pos="317"/>
              </w:tabs>
              <w:suppressAutoHyphens/>
              <w:contextualSpacing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месяц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по снятию денежных средств в наличной форме (в руб.)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A7238A" w:rsidRPr="00253391" w:rsidRDefault="00A7238A" w:rsidP="00A7238A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до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100 000 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до 600 000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до 1 000 000</w:t>
            </w:r>
          </w:p>
          <w:p w:rsidR="00A7238A" w:rsidRPr="00253391" w:rsidRDefault="00A7238A" w:rsidP="00A7238A">
            <w:pPr>
              <w:pStyle w:val="a3"/>
              <w:numPr>
                <w:ilvl w:val="0"/>
                <w:numId w:val="2"/>
              </w:num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1 000 000</w:t>
            </w:r>
          </w:p>
          <w:p w:rsidR="00A7238A" w:rsidRPr="00253391" w:rsidRDefault="00A7238A" w:rsidP="00A7238A">
            <w:pPr>
              <w:pStyle w:val="a3"/>
              <w:numPr>
                <w:ilvl w:val="0"/>
                <w:numId w:val="2"/>
              </w:num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не планируется</w:t>
            </w:r>
          </w:p>
        </w:tc>
        <w:tc>
          <w:tcPr>
            <w:tcW w:w="396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в месяц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, связанным с внешнеторговой деятельностью (в руб. эквиваленте)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A7238A" w:rsidRPr="00253391" w:rsidRDefault="00A7238A" w:rsidP="00A7238A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5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от 5 до 30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от 30 до 80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от 80 до 400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400 млн. руб.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не планируется</w:t>
            </w:r>
          </w:p>
        </w:tc>
      </w:tr>
      <w:tr w:rsidR="00A7238A" w:rsidRPr="00253391" w:rsidTr="00806232">
        <w:trPr>
          <w:trHeight w:val="1941"/>
        </w:trPr>
        <w:tc>
          <w:tcPr>
            <w:tcW w:w="567" w:type="dxa"/>
            <w:shd w:val="clear" w:color="auto" w:fill="auto"/>
          </w:tcPr>
          <w:p w:rsidR="00A7238A" w:rsidRPr="00253391" w:rsidDel="008F04DE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384795" w:rsidRDefault="00A7238A" w:rsidP="00806232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Виды договоров (контрактов), расчеты по которым планирует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ся осуществлять через МП Банк (ООО)</w:t>
            </w:r>
            <w:r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384795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договор поставки / купли / продажи товаров</w:t>
            </w:r>
          </w:p>
          <w:p w:rsidR="00A7238A" w:rsidRPr="00494289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договор оказания услуг</w:t>
            </w:r>
          </w:p>
          <w:p w:rsidR="00A7238A" w:rsidRPr="00494289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агентский договор</w:t>
            </w:r>
          </w:p>
          <w:p w:rsidR="00A7238A" w:rsidRPr="005835F0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договор займа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договор аренды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договор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 страхования</w:t>
            </w:r>
          </w:p>
          <w:p w:rsidR="00A7238A" w:rsidRPr="00253391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92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дог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овор купли-продажи ценных бумаг</w:t>
            </w:r>
          </w:p>
          <w:p w:rsidR="00A7238A" w:rsidRPr="00462CCF" w:rsidRDefault="00A7238A" w:rsidP="00A7238A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92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и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ное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softHyphen/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softHyphen/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softHyphen/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softHyphen/>
              <w:t>____</w:t>
            </w:r>
            <w:r w:rsidRPr="00462CCF">
              <w:rPr>
                <w:color w:val="000000" w:themeColor="text1"/>
                <w:sz w:val="18"/>
                <w:szCs w:val="18"/>
                <w:lang w:eastAsia="ar-SA"/>
              </w:rPr>
              <w:t>_________________________________</w:t>
            </w:r>
          </w:p>
          <w:p w:rsidR="00A7238A" w:rsidRPr="00253391" w:rsidDel="004B6420" w:rsidRDefault="00A7238A" w:rsidP="00806232">
            <w:pPr>
              <w:tabs>
                <w:tab w:val="left" w:pos="275"/>
              </w:tabs>
              <w:suppressAutoHyphens/>
              <w:spacing w:line="192" w:lineRule="auto"/>
              <w:ind w:left="567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______________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--------------------------------------------------------------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___________</w:t>
            </w:r>
          </w:p>
        </w:tc>
      </w:tr>
      <w:tr w:rsidR="00A7238A" w:rsidRPr="00253391" w:rsidTr="00806232">
        <w:trPr>
          <w:trHeight w:val="946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об основных контрагентах (</w:t>
            </w:r>
            <w:r w:rsidRPr="00253391"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>наименование и ИНН контрагента</w:t>
            </w:r>
            <w:r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739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7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Pr="00A855CB" w:rsidRDefault="00A7238A" w:rsidP="00806232">
            <w:pPr>
              <w:tabs>
                <w:tab w:val="left" w:pos="242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планируемых плательщиках и получателях по операциям с денежными средствами, находящимися на счете клиента 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(</w:t>
            </w:r>
            <w:r w:rsidRPr="00253391"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>наименование</w:t>
            </w:r>
            <w:r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 xml:space="preserve"> / ФИО и ИНН)</w:t>
            </w:r>
            <w:r>
              <w:rPr>
                <w:rFonts w:eastAsia="Calibri"/>
                <w:color w:val="000000" w:themeColor="text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Del="00BE562D" w:rsidRDefault="00A7238A" w:rsidP="00806232">
            <w:pPr>
              <w:tabs>
                <w:tab w:val="left" w:pos="317"/>
              </w:tabs>
              <w:suppressAutoHyphens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739"/>
        </w:trPr>
        <w:tc>
          <w:tcPr>
            <w:tcW w:w="567" w:type="dxa"/>
            <w:shd w:val="clear" w:color="auto" w:fill="auto"/>
          </w:tcPr>
          <w:p w:rsidR="00A7238A" w:rsidRPr="009B70C4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18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tabs>
                <w:tab w:val="left" w:pos="242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A06955">
              <w:rPr>
                <w:sz w:val="20"/>
                <w:szCs w:val="20"/>
              </w:rPr>
              <w:t>Сведения (документы) о финансовом положении</w:t>
            </w:r>
            <w:r>
              <w:rPr>
                <w:sz w:val="20"/>
                <w:szCs w:val="20"/>
              </w:rPr>
              <w:t xml:space="preserve"> клиента: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A855CB" w:rsidRDefault="00A7238A" w:rsidP="00A723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>копии годовой бухгалтерской отчетности (бухгалтерский баланс, отчет о финансовом результате) и (или) 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</w:t>
            </w:r>
            <w:r>
              <w:rPr>
                <w:sz w:val="20"/>
                <w:szCs w:val="20"/>
              </w:rPr>
              <w:t>ри передаче в электронном виде)</w:t>
            </w:r>
            <w:r w:rsidRPr="00A855CB">
              <w:rPr>
                <w:sz w:val="20"/>
                <w:szCs w:val="20"/>
              </w:rPr>
              <w:t xml:space="preserve"> </w:t>
            </w:r>
          </w:p>
          <w:p w:rsidR="00A7238A" w:rsidRPr="00A855CB" w:rsidRDefault="00A7238A" w:rsidP="00A723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</w:t>
            </w:r>
            <w:r>
              <w:rPr>
                <w:sz w:val="20"/>
                <w:szCs w:val="20"/>
              </w:rPr>
              <w:t>дательству Российской Федерации</w:t>
            </w:r>
            <w:r w:rsidRPr="00A855CB">
              <w:rPr>
                <w:sz w:val="20"/>
                <w:szCs w:val="20"/>
              </w:rPr>
              <w:t xml:space="preserve"> </w:t>
            </w:r>
          </w:p>
          <w:p w:rsidR="00A7238A" w:rsidRPr="00A855CB" w:rsidRDefault="00A7238A" w:rsidP="00A723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 xml:space="preserve"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  <w:p w:rsidR="00A7238A" w:rsidRPr="00A855CB" w:rsidRDefault="00A7238A" w:rsidP="00A723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lastRenderedPageBreak/>
              <w:t xml:space="preserve"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</w:t>
            </w:r>
            <w:r>
              <w:rPr>
                <w:sz w:val="20"/>
                <w:szCs w:val="20"/>
              </w:rPr>
              <w:t>представления документов в Банк</w:t>
            </w:r>
          </w:p>
          <w:p w:rsidR="00A7238A" w:rsidRPr="00A855CB" w:rsidRDefault="00A7238A" w:rsidP="00A723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>и (или) сведения об отсутствии фактов неисполнения клиентом своих денежных обязательств по причине отсутствия денежн</w:t>
            </w:r>
            <w:r>
              <w:rPr>
                <w:sz w:val="20"/>
                <w:szCs w:val="20"/>
              </w:rPr>
              <w:t>ых средств на банковских счетах</w:t>
            </w:r>
            <w:r w:rsidRPr="00A855CB">
              <w:rPr>
                <w:sz w:val="20"/>
                <w:szCs w:val="20"/>
              </w:rPr>
              <w:t xml:space="preserve"> </w:t>
            </w:r>
          </w:p>
          <w:p w:rsidR="00A7238A" w:rsidRPr="00B63844" w:rsidRDefault="00A7238A" w:rsidP="00A7238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A855CB">
              <w:rPr>
                <w:sz w:val="20"/>
                <w:szCs w:val="20"/>
              </w:rPr>
              <w:t>и (или) данные о рейтинге клиента, размещенные в сети "Интернет" на сайтах российских кредитных рейтинговых агентств и международных рейтинговых агентств ("Standard&amp;Poor's", "Fitch–Ratings", "Moody'sInvestorsService" и другие)</w:t>
            </w:r>
          </w:p>
          <w:p w:rsidR="00A7238A" w:rsidRPr="00DB5B9B" w:rsidRDefault="00A7238A" w:rsidP="00806232">
            <w:pPr>
              <w:autoSpaceDE w:val="0"/>
              <w:autoSpaceDN w:val="0"/>
              <w:spacing w:line="200" w:lineRule="exact"/>
              <w:rPr>
                <w:color w:val="000000"/>
                <w:sz w:val="20"/>
                <w:szCs w:val="20"/>
              </w:rPr>
            </w:pPr>
            <w:r w:rsidRPr="00B63844">
              <w:rPr>
                <w:color w:val="000000" w:themeColor="text1"/>
                <w:sz w:val="18"/>
                <w:szCs w:val="18"/>
                <w:u w:val="single"/>
                <w:lang w:eastAsia="ar-SA"/>
              </w:rPr>
              <w:t xml:space="preserve">Для </w:t>
            </w:r>
            <w:r w:rsidRPr="00B63844">
              <w:rPr>
                <w:color w:val="000000"/>
                <w:sz w:val="20"/>
                <w:szCs w:val="20"/>
                <w:u w:val="single"/>
              </w:rPr>
              <w:t>юридического лица, период деятельности которого не превышает трех месяцев со дня его регистрации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7238A" w:rsidRDefault="00A7238A" w:rsidP="00806232">
            <w:pPr>
              <w:tabs>
                <w:tab w:val="left" w:pos="317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:rsidR="00A7238A" w:rsidRPr="00B63844" w:rsidRDefault="00A7238A" w:rsidP="00A7238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63844">
              <w:rPr>
                <w:color w:val="000000"/>
                <w:sz w:val="20"/>
                <w:szCs w:val="20"/>
              </w:rPr>
              <w:t>утвержденное штатное расписание на текущий отчетный перио</w:t>
            </w:r>
            <w:r>
              <w:rPr>
                <w:color w:val="000000"/>
                <w:sz w:val="20"/>
                <w:szCs w:val="20"/>
              </w:rPr>
              <w:t>д (унифицированная форма № Т-3)</w:t>
            </w:r>
          </w:p>
          <w:p w:rsidR="00A7238A" w:rsidRPr="00B63844" w:rsidRDefault="00A7238A" w:rsidP="00A7238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63844">
              <w:rPr>
                <w:color w:val="000000"/>
                <w:sz w:val="20"/>
                <w:szCs w:val="20"/>
              </w:rPr>
              <w:t>копия книги (журнала) учета фактов</w:t>
            </w:r>
            <w:r>
              <w:rPr>
                <w:color w:val="000000"/>
                <w:sz w:val="20"/>
                <w:szCs w:val="20"/>
              </w:rPr>
              <w:t xml:space="preserve"> хозяйственной деятельности</w:t>
            </w:r>
          </w:p>
          <w:p w:rsidR="00A7238A" w:rsidRPr="00B63844" w:rsidDel="00BE562D" w:rsidRDefault="00A7238A" w:rsidP="00A7238A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B63844">
              <w:rPr>
                <w:color w:val="000000"/>
                <w:sz w:val="20"/>
                <w:szCs w:val="20"/>
              </w:rPr>
              <w:t xml:space="preserve">на выбор копии двух заключенных договоров, по которым юридическое лицо </w:t>
            </w:r>
            <w:r>
              <w:rPr>
                <w:color w:val="000000"/>
                <w:sz w:val="20"/>
                <w:szCs w:val="20"/>
              </w:rPr>
              <w:t>планирует осуществлять расчеты с контрагентами по таким договорам</w:t>
            </w:r>
            <w:r w:rsidRPr="00B6384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7238A" w:rsidRPr="00253391" w:rsidTr="00806232">
        <w:trPr>
          <w:trHeight w:val="739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lastRenderedPageBreak/>
              <w:t>19.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деловой репутации:</w:t>
            </w:r>
          </w:p>
          <w:p w:rsidR="00A7238A" w:rsidRPr="00A06955" w:rsidRDefault="00A7238A" w:rsidP="00806232">
            <w:pPr>
              <w:tabs>
                <w:tab w:val="left" w:pos="242"/>
              </w:tabs>
              <w:suppressAutoHyphens/>
              <w:autoSpaceDN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A855CB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 xml:space="preserve">отзывы (в произвольной письменной форме) о клиенте других клиентов Банка, </w:t>
            </w:r>
            <w:r>
              <w:rPr>
                <w:sz w:val="20"/>
                <w:szCs w:val="20"/>
              </w:rPr>
              <w:t>имеющих с ним деловые отношения</w:t>
            </w:r>
            <w:r w:rsidRPr="00A855CB">
              <w:rPr>
                <w:sz w:val="20"/>
                <w:szCs w:val="20"/>
              </w:rPr>
              <w:t xml:space="preserve"> 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>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клиента)</w:t>
            </w:r>
          </w:p>
          <w:p w:rsidR="00A7238A" w:rsidRPr="00A855CB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238A" w:rsidRPr="00253391" w:rsidTr="00806232">
        <w:trPr>
          <w:trHeight w:val="739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источниках происхождения денежных средств и (или) иного имущества клиента </w:t>
            </w:r>
            <w:r w:rsidRPr="000D7B45">
              <w:rPr>
                <w:i/>
                <w:sz w:val="18"/>
                <w:szCs w:val="18"/>
              </w:rPr>
              <w:t>(заполняется только клиентом):</w:t>
            </w:r>
          </w:p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основной деятельности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кредиты/займы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иное________________________________________________</w:t>
            </w:r>
          </w:p>
          <w:p w:rsidR="00A7238A" w:rsidRPr="00A855CB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 w:val="restart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b/>
                <w:color w:val="000000" w:themeColor="text1"/>
                <w:sz w:val="18"/>
                <w:szCs w:val="18"/>
                <w:lang w:eastAsia="ar-SA"/>
              </w:rPr>
              <w:t>Сведения об органах управления</w:t>
            </w: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b/>
                <w:color w:val="000000" w:themeColor="text1"/>
                <w:sz w:val="18"/>
                <w:szCs w:val="18"/>
                <w:lang w:eastAsia="ar-SA"/>
              </w:rPr>
              <w:t>Орган управления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253391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ar-SA"/>
              </w:rPr>
              <w:t>Персональный состав</w:t>
            </w:r>
          </w:p>
          <w:p w:rsidR="00A7238A" w:rsidRDefault="00A7238A" w:rsidP="0080623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 xml:space="preserve">(за исключением </w:t>
            </w:r>
            <w:r>
              <w:rPr>
                <w:i/>
                <w:iCs/>
                <w:sz w:val="18"/>
                <w:szCs w:val="18"/>
              </w:rPr>
              <w:t>акционеров (участников) юридического лица, владеющих менее чем пятью процентами акций (долей) юридического лица)</w:t>
            </w:r>
          </w:p>
          <w:p w:rsidR="00A7238A" w:rsidRPr="00E73A23" w:rsidRDefault="00A7238A" w:rsidP="0080623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A7238A">
            <w:pPr>
              <w:pStyle w:val="a3"/>
              <w:numPr>
                <w:ilvl w:val="0"/>
                <w:numId w:val="4"/>
              </w:numPr>
              <w:suppressAutoHyphens/>
              <w:ind w:left="169" w:hanging="169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Общее собрание акционеров (участников)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A7238A">
            <w:pPr>
              <w:pStyle w:val="a3"/>
              <w:numPr>
                <w:ilvl w:val="0"/>
                <w:numId w:val="4"/>
              </w:numPr>
              <w:suppressAutoHyphens/>
              <w:ind w:left="169" w:hanging="169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Наблюдательный совет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A7238A">
            <w:pPr>
              <w:pStyle w:val="a3"/>
              <w:numPr>
                <w:ilvl w:val="0"/>
                <w:numId w:val="4"/>
              </w:numPr>
              <w:suppressAutoHyphens/>
              <w:ind w:left="169" w:hanging="169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Совет директоров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A7238A">
            <w:pPr>
              <w:pStyle w:val="a3"/>
              <w:numPr>
                <w:ilvl w:val="0"/>
                <w:numId w:val="4"/>
              </w:numPr>
              <w:suppressAutoHyphens/>
              <w:ind w:left="169" w:hanging="169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Правление (дирекция)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253391" w:rsidRDefault="00A7238A" w:rsidP="00A7238A">
            <w:pPr>
              <w:pStyle w:val="a3"/>
              <w:numPr>
                <w:ilvl w:val="0"/>
                <w:numId w:val="4"/>
              </w:numPr>
              <w:suppressAutoHyphens/>
              <w:ind w:left="169" w:hanging="169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Единоличный исполнительный орган (ЕИО)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253391" w:rsidRDefault="00A7238A" w:rsidP="00806232">
            <w:pPr>
              <w:tabs>
                <w:tab w:val="left" w:pos="275"/>
              </w:tabs>
              <w:suppressAutoHyphens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9782" w:type="dxa"/>
            <w:gridSpan w:val="3"/>
            <w:shd w:val="clear" w:color="auto" w:fill="auto"/>
            <w:vAlign w:val="center"/>
          </w:tcPr>
          <w:p w:rsidR="00A7238A" w:rsidRPr="009905E6" w:rsidRDefault="00A7238A" w:rsidP="008062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A403F">
              <w:rPr>
                <w:b/>
                <w:sz w:val="18"/>
                <w:szCs w:val="18"/>
              </w:rPr>
              <w:t>Сведения о бенефициарном владельце (бенефициарных владельцах) клиента:</w:t>
            </w: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 w:val="restart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782" w:type="dxa"/>
            <w:gridSpan w:val="3"/>
            <w:shd w:val="clear" w:color="auto" w:fill="auto"/>
          </w:tcPr>
          <w:p w:rsidR="00A7238A" w:rsidRPr="009905E6" w:rsidRDefault="00A7238A" w:rsidP="00A7238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80"/>
              <w:jc w:val="both"/>
              <w:rPr>
                <w:rFonts w:eastAsia="Calibri"/>
                <w:b/>
                <w:i/>
                <w:color w:val="000000"/>
                <w:sz w:val="18"/>
                <w:szCs w:val="18"/>
              </w:rPr>
            </w:pPr>
            <w:r w:rsidRPr="009905E6">
              <w:rPr>
                <w:rFonts w:eastAsia="Calibri"/>
                <w:color w:val="000000"/>
                <w:sz w:val="18"/>
                <w:szCs w:val="18"/>
              </w:rPr>
              <w:t xml:space="preserve">Имеется (ются) лицо (а), которое (ые) в конечном счете прямо или косвенно (через третьих лиц) владеет (ют) (имеет (ют) преобладающее участие более 25 процентов в капитале) клиентом – юридическим лицом либо имеет (ют) возможность контролировать действия клиента иным способом </w:t>
            </w:r>
            <w:r w:rsidRPr="009905E6">
              <w:rPr>
                <w:rFonts w:eastAsia="Calibri"/>
                <w:b/>
                <w:i/>
                <w:color w:val="000000"/>
                <w:sz w:val="18"/>
                <w:szCs w:val="18"/>
              </w:rPr>
              <w:t>(</w:t>
            </w:r>
            <w:r>
              <w:rPr>
                <w:rFonts w:eastAsia="Calibri"/>
                <w:b/>
                <w:i/>
                <w:color w:val="000000"/>
                <w:sz w:val="18"/>
                <w:szCs w:val="18"/>
              </w:rPr>
              <w:t xml:space="preserve">требуется заполнить персональные данные на каждое такое лицо) </w:t>
            </w:r>
          </w:p>
          <w:p w:rsidR="00A7238A" w:rsidRPr="009905E6" w:rsidRDefault="00A7238A" w:rsidP="00A7238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8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9905E6">
              <w:rPr>
                <w:bCs/>
                <w:color w:val="000000"/>
                <w:sz w:val="18"/>
                <w:szCs w:val="18"/>
              </w:rPr>
              <w:t>Отсутствует (ют) лицо (а), которое (ые) в конечном счете прямо или косвенно (через третьих лиц) владеет (ют)</w:t>
            </w:r>
            <w:r w:rsidRPr="009905E6">
              <w:rPr>
                <w:rFonts w:eastAsia="Calibri"/>
                <w:color w:val="000000"/>
                <w:sz w:val="18"/>
                <w:szCs w:val="18"/>
              </w:rPr>
              <w:t xml:space="preserve"> (имеет (ют) преобладающее участие более 25 процентов в капитале) клиентом – юридическим лицом либо имеет (ют) возможность контролировать действия клиента иным способом</w:t>
            </w:r>
          </w:p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>Фамилия, имя, отчество (при наличии последнего)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 w:rsidRPr="00522125">
              <w:rPr>
                <w:sz w:val="18"/>
                <w:szCs w:val="18"/>
              </w:rPr>
              <w:t xml:space="preserve"> рождения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Гражданство: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vMerge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A7238A" w:rsidRPr="00522125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 w:rsidRPr="00522125">
              <w:rPr>
                <w:sz w:val="18"/>
                <w:szCs w:val="18"/>
              </w:rPr>
              <w:t xml:space="preserve">номер налогоплательщика </w:t>
            </w:r>
            <w:r>
              <w:rPr>
                <w:sz w:val="18"/>
                <w:szCs w:val="18"/>
              </w:rPr>
              <w:t xml:space="preserve">РФ (ИНН)   </w:t>
            </w:r>
            <w:r w:rsidRPr="00522125">
              <w:rPr>
                <w:sz w:val="18"/>
                <w:szCs w:val="18"/>
              </w:rPr>
              <w:t>(при наличии)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руководителе филиала / представительства (ФИО, ИНН):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принадлежности к хозяйственным обществам, имеющим стратегическое значение для оборонно-промышленного комплекса и безопасности Российской Федерации, а также общества, находящиеся под их прямым или косвенным контролем </w:t>
            </w:r>
            <w:r w:rsidRPr="00A25877">
              <w:rPr>
                <w:i/>
                <w:sz w:val="18"/>
                <w:szCs w:val="18"/>
              </w:rPr>
              <w:t>(Федеральный закон № 213-ФЗ):</w:t>
            </w:r>
          </w:p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978" w:type="dxa"/>
            <w:shd w:val="clear" w:color="auto" w:fill="auto"/>
          </w:tcPr>
          <w:p w:rsidR="00A7238A" w:rsidRDefault="00A7238A" w:rsidP="008062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применяемой системе налогообложения </w:t>
            </w:r>
            <w:r w:rsidRPr="000D7B45">
              <w:rPr>
                <w:i/>
                <w:sz w:val="18"/>
                <w:szCs w:val="18"/>
              </w:rPr>
              <w:t>(заполняется только клиентом):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система налогообложения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Упрощенная система налогообложения</w:t>
            </w:r>
          </w:p>
          <w:p w:rsidR="00A7238A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Иная ______________________________________________________</w:t>
            </w:r>
          </w:p>
          <w:p w:rsidR="00A7238A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A207D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A207D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lastRenderedPageBreak/>
              <w:t>26.</w:t>
            </w:r>
          </w:p>
        </w:tc>
        <w:tc>
          <w:tcPr>
            <w:tcW w:w="2978" w:type="dxa"/>
            <w:shd w:val="clear" w:color="auto" w:fill="auto"/>
          </w:tcPr>
          <w:p w:rsidR="00A7238A" w:rsidRPr="00A207D1" w:rsidRDefault="00A7238A" w:rsidP="00806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207D1">
              <w:rPr>
                <w:sz w:val="18"/>
                <w:szCs w:val="18"/>
              </w:rPr>
              <w:t xml:space="preserve">Сведения о наличии статуса </w:t>
            </w:r>
            <w:r w:rsidRPr="00A207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207D1">
              <w:rPr>
                <w:rFonts w:eastAsiaTheme="minorHAnsi"/>
                <w:bCs/>
                <w:sz w:val="20"/>
                <w:szCs w:val="20"/>
                <w:lang w:eastAsia="en-US"/>
              </w:rPr>
              <w:t>доверительного собственника (управляющего) иностранной структуры без образования юридического лица, протектора</w:t>
            </w:r>
            <w:r w:rsidRPr="00A207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Pr="00A207D1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07D1">
              <w:rPr>
                <w:sz w:val="20"/>
                <w:szCs w:val="20"/>
              </w:rPr>
              <w:t>Да</w:t>
            </w:r>
          </w:p>
          <w:p w:rsidR="00A7238A" w:rsidRPr="00A207D1" w:rsidRDefault="00A7238A" w:rsidP="00A7238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07D1">
              <w:rPr>
                <w:sz w:val="20"/>
                <w:szCs w:val="20"/>
              </w:rPr>
              <w:t>Нет</w:t>
            </w:r>
          </w:p>
        </w:tc>
      </w:tr>
      <w:tr w:rsidR="00A7238A" w:rsidRPr="00253391" w:rsidTr="00806232">
        <w:trPr>
          <w:trHeight w:val="284"/>
        </w:trPr>
        <w:tc>
          <w:tcPr>
            <w:tcW w:w="567" w:type="dxa"/>
            <w:shd w:val="clear" w:color="auto" w:fill="auto"/>
          </w:tcPr>
          <w:p w:rsidR="00A7238A" w:rsidRPr="00253391" w:rsidRDefault="00A7238A" w:rsidP="00806232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978" w:type="dxa"/>
            <w:shd w:val="clear" w:color="auto" w:fill="auto"/>
          </w:tcPr>
          <w:p w:rsidR="00A7238A" w:rsidRPr="00F34193" w:rsidRDefault="00A7238A" w:rsidP="00806232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стране налогового резидентства (в целях исполнения требований Главы 20.1. НК РФ и Федерального закона № 173-ФЗ от 28.06.2014)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7238A" w:rsidRDefault="00A7238A" w:rsidP="00A723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является налоговым резидентом только в РФ</w:t>
            </w:r>
          </w:p>
          <w:p w:rsidR="00A7238A" w:rsidRDefault="00A7238A" w:rsidP="00A723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является иностранным налоговым резидентом: </w:t>
            </w:r>
          </w:p>
          <w:p w:rsidR="00A7238A" w:rsidRPr="00F43C68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>(требуется заполнить дополнительную форму, утвержденную Банком)</w:t>
            </w:r>
            <w:r>
              <w:rPr>
                <w:sz w:val="18"/>
                <w:szCs w:val="18"/>
              </w:rPr>
              <w:t xml:space="preserve">           </w:t>
            </w:r>
          </w:p>
          <w:p w:rsidR="00A7238A" w:rsidRPr="002F2728" w:rsidRDefault="00A7238A" w:rsidP="00A723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 xml:space="preserve">Организация является финансовым институтом для целей </w:t>
            </w:r>
            <w:r w:rsidRPr="002F2728">
              <w:rPr>
                <w:sz w:val="18"/>
                <w:szCs w:val="18"/>
                <w:lang w:val="en-US"/>
              </w:rPr>
              <w:t>FATCA</w:t>
            </w:r>
            <w:r w:rsidRPr="002F2728">
              <w:rPr>
                <w:sz w:val="18"/>
                <w:szCs w:val="18"/>
              </w:rPr>
              <w:t xml:space="preserve"> (требуется заполнить дополнительную форму, утвержденную Банком)</w:t>
            </w:r>
          </w:p>
          <w:p w:rsidR="00A7238A" w:rsidRDefault="00A7238A" w:rsidP="00A7238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имеет признаки пассивной нефинансовой организации </w:t>
            </w:r>
          </w:p>
          <w:p w:rsidR="00A7238A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(требуется заполнить дополнительную форму, утвержденную Банком для контролирующих лиц)</w:t>
            </w:r>
          </w:p>
          <w:p w:rsidR="00A7238A" w:rsidRPr="002F2728" w:rsidRDefault="00A7238A" w:rsidP="00806232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A7238A" w:rsidRDefault="00A7238A" w:rsidP="00A7238A">
      <w:pPr>
        <w:suppressAutoHyphens/>
        <w:jc w:val="both"/>
        <w:rPr>
          <w:color w:val="000000" w:themeColor="text1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7238A" w:rsidRPr="00DB5B9B" w:rsidTr="00806232">
        <w:trPr>
          <w:trHeight w:val="2295"/>
        </w:trPr>
        <w:tc>
          <w:tcPr>
            <w:tcW w:w="10349" w:type="dxa"/>
            <w:shd w:val="clear" w:color="auto" w:fill="auto"/>
          </w:tcPr>
          <w:p w:rsidR="00A7238A" w:rsidRPr="00582002" w:rsidRDefault="00A7238A" w:rsidP="00806232">
            <w:pPr>
              <w:jc w:val="both"/>
              <w:rPr>
                <w:bCs/>
                <w:color w:val="000000"/>
                <w:sz w:val="20"/>
                <w:szCs w:val="20"/>
                <w:lang w:eastAsia="x-none"/>
              </w:rPr>
            </w:pP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Подтверждаю достоверность вышеуказанных сведений, в случае их изменения обязуюсь незамедлительно пред</w:t>
            </w:r>
            <w:r w:rsidRPr="00582002">
              <w:rPr>
                <w:bCs/>
                <w:color w:val="000000"/>
                <w:sz w:val="20"/>
                <w:szCs w:val="20"/>
                <w:lang w:eastAsia="x-none"/>
              </w:rPr>
              <w:t>о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 xml:space="preserve">ставить в Банк </w:t>
            </w:r>
            <w:r>
              <w:rPr>
                <w:bCs/>
                <w:color w:val="000000"/>
                <w:sz w:val="20"/>
                <w:szCs w:val="20"/>
                <w:lang w:eastAsia="x-none"/>
              </w:rPr>
              <w:t xml:space="preserve">документы, подтверждающие 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соответствующие измене</w:t>
            </w:r>
            <w:r>
              <w:rPr>
                <w:bCs/>
                <w:color w:val="000000"/>
                <w:sz w:val="20"/>
                <w:szCs w:val="20"/>
                <w:lang w:val="x-none" w:eastAsia="x-none"/>
              </w:rPr>
              <w:t>ния</w:t>
            </w:r>
          </w:p>
          <w:p w:rsidR="00A7238A" w:rsidRPr="00DB5B9B" w:rsidRDefault="00A7238A" w:rsidP="00806232">
            <w:pPr>
              <w:jc w:val="both"/>
              <w:rPr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A7238A" w:rsidRPr="00DB5B9B" w:rsidRDefault="00A7238A" w:rsidP="00806232">
            <w:pPr>
              <w:jc w:val="both"/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Клиент</w:t>
            </w:r>
            <w:r>
              <w:rPr>
                <w:b/>
                <w:bCs/>
                <w:color w:val="000000"/>
                <w:sz w:val="20"/>
                <w:szCs w:val="20"/>
                <w:lang w:eastAsia="x-none"/>
              </w:rPr>
              <w:t xml:space="preserve"> / П</w:t>
            </w:r>
            <w:r w:rsidRPr="00DB5B9B">
              <w:rPr>
                <w:b/>
                <w:bCs/>
                <w:color w:val="000000"/>
                <w:sz w:val="20"/>
                <w:szCs w:val="20"/>
                <w:lang w:eastAsia="x-none"/>
              </w:rPr>
              <w:t>редставитель клиента</w:t>
            </w: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A7238A" w:rsidRPr="00DB5B9B" w:rsidTr="00806232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7238A" w:rsidRPr="00DB5B9B" w:rsidTr="00806232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A7238A" w:rsidRPr="00DB5B9B" w:rsidRDefault="00A7238A" w:rsidP="00806232">
            <w:pPr>
              <w:rPr>
                <w:color w:val="000000"/>
                <w:sz w:val="20"/>
                <w:szCs w:val="20"/>
              </w:rPr>
            </w:pPr>
          </w:p>
          <w:p w:rsidR="00A7238A" w:rsidRPr="00DB5B9B" w:rsidRDefault="00A7238A" w:rsidP="00806232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A7238A" w:rsidRPr="00DB5B9B" w:rsidRDefault="00A7238A" w:rsidP="00806232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A7238A" w:rsidRDefault="00A7238A" w:rsidP="00806232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МП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  <w:p w:rsidR="00A7238A" w:rsidRPr="00DB5B9B" w:rsidRDefault="00A7238A" w:rsidP="00806232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</w:p>
        </w:tc>
      </w:tr>
      <w:tr w:rsidR="00A7238A" w:rsidRPr="00DB5B9B" w:rsidTr="00806232">
        <w:trPr>
          <w:trHeight w:val="1187"/>
        </w:trPr>
        <w:tc>
          <w:tcPr>
            <w:tcW w:w="10349" w:type="dxa"/>
            <w:shd w:val="clear" w:color="auto" w:fill="auto"/>
          </w:tcPr>
          <w:p w:rsidR="00A7238A" w:rsidRPr="00DB5B9B" w:rsidRDefault="00A7238A" w:rsidP="00806232">
            <w:pPr>
              <w:rPr>
                <w:color w:val="000000"/>
                <w:sz w:val="20"/>
                <w:szCs w:val="20"/>
              </w:rPr>
            </w:pPr>
            <w:r w:rsidRPr="00DB5B9B">
              <w:rPr>
                <w:b/>
                <w:color w:val="000000"/>
                <w:sz w:val="20"/>
                <w:szCs w:val="20"/>
              </w:rPr>
              <w:t xml:space="preserve">От Банка: </w:t>
            </w:r>
            <w:r w:rsidRPr="00DB5B9B">
              <w:rPr>
                <w:color w:val="000000"/>
                <w:sz w:val="20"/>
                <w:szCs w:val="20"/>
              </w:rPr>
              <w:t>(сотрудник Банка, ответственный за проведение идентификации)</w:t>
            </w:r>
          </w:p>
          <w:p w:rsidR="00A7238A" w:rsidRPr="00DB5B9B" w:rsidRDefault="00A7238A" w:rsidP="00806232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A7238A" w:rsidRPr="00DB5B9B" w:rsidTr="00806232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7238A" w:rsidRPr="00DB5B9B" w:rsidTr="00806232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238A" w:rsidRPr="00DB5B9B" w:rsidRDefault="00A7238A" w:rsidP="008062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A7238A" w:rsidRDefault="00A7238A" w:rsidP="00806232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A7238A" w:rsidRPr="00DB5B9B" w:rsidRDefault="00A7238A" w:rsidP="00806232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A7238A" w:rsidRPr="00DB5B9B" w:rsidRDefault="00A7238A" w:rsidP="00806232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156EA" w:rsidRDefault="002156EA"/>
    <w:sectPr w:rsidR="0021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42A"/>
    <w:multiLevelType w:val="hybridMultilevel"/>
    <w:tmpl w:val="415A7712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2E3A1054"/>
    <w:multiLevelType w:val="hybridMultilevel"/>
    <w:tmpl w:val="FC68C5EE"/>
    <w:lvl w:ilvl="0" w:tplc="B52044D6">
      <w:start w:val="1"/>
      <w:numFmt w:val="bullet"/>
      <w:lvlText w:val="□"/>
      <w:lvlJc w:val="left"/>
      <w:pPr>
        <w:ind w:left="191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B5"/>
    <w:multiLevelType w:val="hybridMultilevel"/>
    <w:tmpl w:val="F14464A4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FD1"/>
    <w:multiLevelType w:val="hybridMultilevel"/>
    <w:tmpl w:val="75604000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EF0"/>
    <w:multiLevelType w:val="hybridMultilevel"/>
    <w:tmpl w:val="9D346F1C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2CDB"/>
    <w:multiLevelType w:val="hybridMultilevel"/>
    <w:tmpl w:val="28EE9B40"/>
    <w:lvl w:ilvl="0" w:tplc="B52044D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68F83065"/>
    <w:multiLevelType w:val="hybridMultilevel"/>
    <w:tmpl w:val="733AEC80"/>
    <w:lvl w:ilvl="0" w:tplc="2F5AF1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2326"/>
    <w:multiLevelType w:val="hybridMultilevel"/>
    <w:tmpl w:val="858E0DD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C17A8"/>
    <w:multiLevelType w:val="hybridMultilevel"/>
    <w:tmpl w:val="908274EC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8A"/>
    <w:rsid w:val="002156EA"/>
    <w:rsid w:val="007E2BEC"/>
    <w:rsid w:val="00A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30A3A-8772-46C7-95E4-BF02E852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238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A723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Викторовна</dc:creator>
  <cp:keywords/>
  <dc:description/>
  <cp:lastModifiedBy>Липилина Дария Александровна</cp:lastModifiedBy>
  <cp:revision>2</cp:revision>
  <dcterms:created xsi:type="dcterms:W3CDTF">2024-11-26T09:55:00Z</dcterms:created>
  <dcterms:modified xsi:type="dcterms:W3CDTF">2024-11-26T09:55:00Z</dcterms:modified>
</cp:coreProperties>
</file>